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</w:tblCellMar>
        <w:tblLook w:val="01E0" w:firstRow="1" w:lastRow="1" w:firstColumn="1" w:lastColumn="1" w:noHBand="0" w:noVBand="0"/>
      </w:tblPr>
      <w:tblGrid>
        <w:gridCol w:w="852"/>
        <w:gridCol w:w="3826"/>
        <w:gridCol w:w="5460"/>
      </w:tblGrid>
      <w:tr w:rsidR="00B53D38" w:rsidTr="00A877DD">
        <w:trPr>
          <w:trHeight w:val="113"/>
        </w:trPr>
        <w:tc>
          <w:tcPr>
            <w:tcW w:w="420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Sr. No.</w:t>
            </w:r>
          </w:p>
        </w:tc>
        <w:tc>
          <w:tcPr>
            <w:tcW w:w="1887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Test Parameter</w:t>
            </w:r>
          </w:p>
        </w:tc>
        <w:tc>
          <w:tcPr>
            <w:tcW w:w="2693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Specification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C70D43" w:rsidRDefault="00A877DD" w:rsidP="00A877DD">
            <w:pPr>
              <w:pStyle w:val="BodyText3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 w:val="0"/>
                <w:sz w:val="22"/>
                <w:szCs w:val="22"/>
              </w:rPr>
            </w:pPr>
            <w:r w:rsidRPr="00C70D43">
              <w:rPr>
                <w:rFonts w:ascii="Bookman Old Style" w:hAnsi="Bookman Old Style" w:cs="Arial"/>
                <w:bCs w:val="0"/>
                <w:sz w:val="22"/>
                <w:szCs w:val="22"/>
              </w:rPr>
              <w:t>01</w:t>
            </w:r>
          </w:p>
        </w:tc>
        <w:tc>
          <w:tcPr>
            <w:tcW w:w="1887" w:type="pct"/>
            <w:vAlign w:val="center"/>
          </w:tcPr>
          <w:p w:rsidR="00A877DD" w:rsidRP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lang w:val="en-US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Description</w:t>
            </w:r>
          </w:p>
        </w:tc>
        <w:tc>
          <w:tcPr>
            <w:tcW w:w="2693" w:type="pct"/>
            <w:vAlign w:val="center"/>
          </w:tcPr>
          <w:p w:rsidR="00A877DD" w:rsidRPr="004778C6" w:rsidRDefault="00A877DD" w:rsidP="00A877DD">
            <w:pPr>
              <w:autoSpaceDE w:val="0"/>
              <w:autoSpaceDN w:val="0"/>
              <w:adjustRightInd w:val="0"/>
              <w:rPr>
                <w:rFonts w:ascii="Bookman Old Style" w:hAnsi="Bookman Old Style" w:cs="Arial"/>
                <w:sz w:val="22"/>
                <w:szCs w:val="22"/>
              </w:rPr>
            </w:pPr>
            <w:r w:rsidRPr="004778C6">
              <w:rPr>
                <w:rFonts w:ascii="Bookman Old Style" w:hAnsi="Bookman Old Style" w:cs="Arial"/>
                <w:sz w:val="22"/>
                <w:szCs w:val="22"/>
              </w:rPr>
              <w:t xml:space="preserve">White, practically odorless, crystalline powder. </w:t>
            </w:r>
          </w:p>
          <w:p w:rsidR="00A877DD" w:rsidRPr="00787707" w:rsidRDefault="00A877DD" w:rsidP="00A877DD">
            <w:pPr>
              <w:widowControl w:val="0"/>
              <w:rPr>
                <w:rFonts w:ascii="Bookman Old Style" w:hAnsi="Bookman Old Style" w:cs="Arial"/>
                <w:sz w:val="8"/>
                <w:szCs w:val="22"/>
              </w:rPr>
            </w:pP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C70D43" w:rsidRDefault="00A877DD" w:rsidP="00A877DD">
            <w:pPr>
              <w:pStyle w:val="BodyText3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 w:val="0"/>
                <w:sz w:val="22"/>
                <w:szCs w:val="22"/>
              </w:rPr>
            </w:pPr>
            <w:r w:rsidRPr="00C70D43">
              <w:rPr>
                <w:rFonts w:ascii="Bookman Old Style" w:hAnsi="Bookman Old Style" w:cs="Arial"/>
                <w:bCs w:val="0"/>
                <w:sz w:val="22"/>
                <w:szCs w:val="22"/>
              </w:rPr>
              <w:t>02</w:t>
            </w:r>
          </w:p>
        </w:tc>
        <w:tc>
          <w:tcPr>
            <w:tcW w:w="1887" w:type="pct"/>
            <w:vAlign w:val="center"/>
          </w:tcPr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 w:rsidRPr="00C70D43">
              <w:rPr>
                <w:rFonts w:ascii="Bookman Old Style" w:hAnsi="Bookman Old Style" w:cs="Arial"/>
                <w:sz w:val="22"/>
                <w:szCs w:val="22"/>
              </w:rPr>
              <w:t>Solubility</w:t>
            </w:r>
          </w:p>
        </w:tc>
        <w:tc>
          <w:tcPr>
            <w:tcW w:w="2693" w:type="pct"/>
            <w:vAlign w:val="center"/>
          </w:tcPr>
          <w:p w:rsidR="00A877DD" w:rsidRPr="004778C6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 w:rsidRPr="004778C6">
              <w:rPr>
                <w:rFonts w:ascii="Bookman Old Style" w:hAnsi="Bookman Old Style" w:cs="Arial"/>
                <w:sz w:val="22"/>
                <w:szCs w:val="22"/>
              </w:rPr>
              <w:t xml:space="preserve">Slightly soluble in water and in methanol; insoluble in benzene, in carbon tetrachloride, and in chloroform. </w:t>
            </w:r>
          </w:p>
          <w:p w:rsidR="00A877DD" w:rsidRPr="00787707" w:rsidRDefault="00A877DD" w:rsidP="00A877DD">
            <w:pPr>
              <w:widowControl w:val="0"/>
              <w:rPr>
                <w:rFonts w:ascii="Bookman Old Style" w:hAnsi="Bookman Old Style" w:cs="Arial"/>
                <w:sz w:val="4"/>
                <w:szCs w:val="22"/>
              </w:rPr>
            </w:pP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 w:rsidRPr="00875200">
              <w:rPr>
                <w:rFonts w:ascii="Bookman Old Style" w:hAnsi="Bookman Old Style" w:cs="Arial"/>
                <w:bCs/>
                <w:sz w:val="22"/>
                <w:szCs w:val="22"/>
              </w:rPr>
              <w:t>03</w:t>
            </w:r>
          </w:p>
        </w:tc>
        <w:tc>
          <w:tcPr>
            <w:tcW w:w="1887" w:type="pct"/>
            <w:vAlign w:val="center"/>
          </w:tcPr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Identification</w:t>
            </w:r>
          </w:p>
          <w:p w:rsidR="00A877DD" w:rsidRDefault="00A877DD" w:rsidP="00A877DD">
            <w:pPr>
              <w:widowControl w:val="0"/>
              <w:numPr>
                <w:ilvl w:val="0"/>
                <w:numId w:val="1"/>
              </w:numPr>
              <w:rPr>
                <w:rFonts w:ascii="Bookman Old Style" w:hAnsi="Bookman Old Style" w:cs="Arial"/>
                <w:sz w:val="22"/>
                <w:szCs w:val="22"/>
              </w:rPr>
            </w:pPr>
            <w:r w:rsidRPr="00C70D43">
              <w:rPr>
                <w:rFonts w:ascii="Bookman Old Style" w:hAnsi="Bookman Old Style" w:cs="Arial"/>
                <w:sz w:val="22"/>
                <w:szCs w:val="22"/>
              </w:rPr>
              <w:t>By IR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ab/>
            </w:r>
          </w:p>
          <w:p w:rsidR="00A877DD" w:rsidRDefault="00A877DD" w:rsidP="00A877DD">
            <w:pPr>
              <w:widowControl w:val="0"/>
              <w:ind w:left="720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A877DD" w:rsidRPr="00C70D43" w:rsidRDefault="00A877DD" w:rsidP="00A877DD">
            <w:pPr>
              <w:widowControl w:val="0"/>
              <w:numPr>
                <w:ilvl w:val="0"/>
                <w:numId w:val="1"/>
              </w:numPr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 xml:space="preserve">By HPLC </w:t>
            </w: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 w:rsidRPr="00D22F5A">
              <w:rPr>
                <w:rFonts w:ascii="Bookman Old Style" w:hAnsi="Bookman Old Style" w:cs="Arial"/>
                <w:sz w:val="22"/>
                <w:szCs w:val="22"/>
              </w:rPr>
              <w:t xml:space="preserve">The infrared absorption spectrum of the sample is concordant with the spectrum obtained with Amoxicillin </w:t>
            </w:r>
            <w:proofErr w:type="spellStart"/>
            <w:r w:rsidRPr="00D22F5A">
              <w:rPr>
                <w:rFonts w:ascii="Bookman Old Style" w:hAnsi="Bookman Old Style" w:cs="Arial"/>
                <w:sz w:val="22"/>
                <w:szCs w:val="22"/>
              </w:rPr>
              <w:t>Trihydrate</w:t>
            </w:r>
            <w:proofErr w:type="spellEnd"/>
            <w:r w:rsidRPr="00D22F5A">
              <w:rPr>
                <w:rFonts w:ascii="Bookman Old Style" w:hAnsi="Bookman Old Style" w:cs="Arial"/>
                <w:sz w:val="22"/>
                <w:szCs w:val="22"/>
              </w:rPr>
              <w:t xml:space="preserve"> or with the reference spectrum of Amoxicillin </w:t>
            </w:r>
            <w:proofErr w:type="spellStart"/>
            <w:r w:rsidRPr="00D22F5A">
              <w:rPr>
                <w:rFonts w:ascii="Bookman Old Style" w:hAnsi="Bookman Old Style" w:cs="Arial"/>
                <w:sz w:val="22"/>
                <w:szCs w:val="22"/>
              </w:rPr>
              <w:t>Trihydrate</w:t>
            </w:r>
            <w:proofErr w:type="spellEnd"/>
            <w:r w:rsidRPr="00D22F5A">
              <w:rPr>
                <w:rFonts w:ascii="Bookman Old Style" w:hAnsi="Bookman Old Style" w:cs="Arial"/>
                <w:sz w:val="22"/>
                <w:szCs w:val="22"/>
              </w:rPr>
              <w:t>.</w:t>
            </w:r>
          </w:p>
          <w:p w:rsidR="00A877DD" w:rsidRPr="00787707" w:rsidRDefault="00A877DD" w:rsidP="00A877DD">
            <w:pPr>
              <w:widowControl w:val="0"/>
              <w:rPr>
                <w:rFonts w:ascii="Bookman Old Style" w:hAnsi="Bookman Old Style" w:cs="Arial"/>
                <w:sz w:val="14"/>
                <w:szCs w:val="22"/>
              </w:rPr>
            </w:pPr>
          </w:p>
          <w:p w:rsidR="00A877DD" w:rsidRPr="004778C6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The retention time of the major peak of the sample solution corresponds to that of the Standard solution, as obtained in the Assay.</w:t>
            </w:r>
          </w:p>
          <w:p w:rsidR="00A877DD" w:rsidRPr="00787707" w:rsidRDefault="00A877DD" w:rsidP="00A877DD">
            <w:pPr>
              <w:widowControl w:val="0"/>
              <w:rPr>
                <w:rFonts w:ascii="Bookman Old Style" w:hAnsi="Bookman Old Style" w:cs="Arial"/>
                <w:sz w:val="6"/>
                <w:szCs w:val="22"/>
              </w:rPr>
            </w:pP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 w:rsidRPr="00875200">
              <w:rPr>
                <w:rFonts w:ascii="Bookman Old Style" w:hAnsi="Bookman Old Style" w:cs="Arial"/>
                <w:bCs/>
                <w:sz w:val="22"/>
                <w:szCs w:val="22"/>
              </w:rPr>
              <w:t>04</w:t>
            </w:r>
          </w:p>
        </w:tc>
        <w:tc>
          <w:tcPr>
            <w:tcW w:w="1887" w:type="pct"/>
            <w:vAlign w:val="center"/>
          </w:tcPr>
          <w:p w:rsidR="00A877DD" w:rsidRPr="00AC6558" w:rsidRDefault="00A877DD" w:rsidP="00A877DD">
            <w:pPr>
              <w:widowControl w:val="0"/>
              <w:rPr>
                <w:rFonts w:ascii="Bookman Old Style" w:hAnsi="Bookman Old Style" w:cs="Arial"/>
                <w:sz w:val="1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Organic Impurities</w:t>
            </w: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By HPLC.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 w:val="restar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Amoxicillin related compound </w:t>
            </w:r>
            <w:proofErr w:type="spellStart"/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I</w:t>
            </w:r>
            <w:r w:rsidRPr="00A50D6F"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a</w:t>
            </w:r>
            <w:proofErr w:type="spellEnd"/>
          </w:p>
          <w:p w:rsidR="00A877DD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(D-</w:t>
            </w:r>
            <w:proofErr w:type="spellStart"/>
            <w:r w:rsidRPr="005717BD">
              <w:rPr>
                <w:rFonts w:ascii="Bookman Old Style" w:hAnsi="Bookman Old Style"/>
                <w:sz w:val="22"/>
                <w:szCs w:val="22"/>
              </w:rPr>
              <w:t>hydroxyphenylglycine</w:t>
            </w:r>
            <w:proofErr w:type="spellEnd"/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:rsidR="00A877DD" w:rsidRPr="005717BD" w:rsidRDefault="00A877DD" w:rsidP="00A877DD">
            <w:pPr>
              <w:rPr>
                <w:rFonts w:ascii="Bookman Old Style" w:hAnsi="Bookman Old Style"/>
                <w:sz w:val="12"/>
                <w:szCs w:val="22"/>
              </w:rPr>
            </w:pP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08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Amoxicillin related compound </w:t>
            </w:r>
            <w:proofErr w:type="spellStart"/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D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b,c</w:t>
            </w:r>
            <w:proofErr w:type="spellEnd"/>
          </w:p>
          <w:p w:rsidR="00A877DD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 w:rsidRPr="005717BD">
              <w:rPr>
                <w:rFonts w:ascii="Bookman Old Style" w:hAnsi="Bookman Old Style" w:cs="Arial"/>
                <w:sz w:val="22"/>
                <w:szCs w:val="22"/>
              </w:rPr>
              <w:t>Amoxicillin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open ring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:rsidR="00A877DD" w:rsidRPr="008905D2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12"/>
                <w:szCs w:val="22"/>
              </w:rPr>
            </w:pP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  (RRT : 0.53)</w:t>
            </w:r>
          </w:p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  (RRT : 0.68)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08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Amoxicillin related compound A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d</w:t>
            </w:r>
          </w:p>
          <w:p w:rsidR="00A877DD" w:rsidRPr="00787707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>
              <w:rPr>
                <w:rFonts w:ascii="Bookman Old Style" w:hAnsi="Bookman Old Style" w:cs="Arial"/>
                <w:sz w:val="22"/>
                <w:szCs w:val="22"/>
              </w:rPr>
              <w:t>6-aminopenicillanic acid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0.5%</w:t>
            </w:r>
          </w:p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Amoxicillin related compound </w:t>
            </w:r>
            <w:proofErr w:type="spellStart"/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G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g</w:t>
            </w:r>
            <w:proofErr w:type="spellEnd"/>
          </w:p>
          <w:p w:rsidR="00A877DD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>
              <w:rPr>
                <w:rFonts w:ascii="Bookman Old Style" w:hAnsi="Bookman Old Style" w:cs="Arial"/>
                <w:sz w:val="22"/>
                <w:szCs w:val="22"/>
              </w:rPr>
              <w:t>D-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5717BD">
              <w:rPr>
                <w:rFonts w:ascii="Bookman Old Style" w:hAnsi="Bookman Old Style"/>
                <w:sz w:val="22"/>
                <w:szCs w:val="22"/>
              </w:rPr>
              <w:t>hydroxyphenylglyc</w:t>
            </w:r>
            <w:r>
              <w:rPr>
                <w:rFonts w:ascii="Bookman Old Style" w:hAnsi="Bookman Old Style"/>
                <w:sz w:val="22"/>
                <w:szCs w:val="22"/>
              </w:rPr>
              <w:t>yl</w:t>
            </w:r>
            <w:proofErr w:type="spellEnd"/>
            <w:r>
              <w:rPr>
                <w:rFonts w:ascii="Bookman Old Style" w:hAnsi="Bookman Old Style"/>
                <w:sz w:val="22"/>
                <w:szCs w:val="22"/>
              </w:rPr>
              <w:t>-</w:t>
            </w:r>
            <w:r>
              <w:rPr>
                <w:rFonts w:ascii="Bookman Old Style" w:hAnsi="Bookman Old Style" w:cs="Arial"/>
                <w:sz w:val="22"/>
                <w:szCs w:val="22"/>
              </w:rPr>
              <w:t>a</w:t>
            </w:r>
            <w:r w:rsidRPr="005717BD">
              <w:rPr>
                <w:rFonts w:ascii="Bookman Old Style" w:hAnsi="Bookman Old Style" w:cs="Arial"/>
                <w:sz w:val="22"/>
                <w:szCs w:val="22"/>
              </w:rPr>
              <w:t>moxicillin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:rsidR="00A877DD" w:rsidRPr="00053421" w:rsidRDefault="00A877DD" w:rsidP="00A877DD">
            <w:pPr>
              <w:rPr>
                <w:rFonts w:ascii="Bookman Old Style" w:hAnsi="Bookman Old Style"/>
                <w:sz w:val="12"/>
                <w:szCs w:val="22"/>
              </w:rPr>
            </w:pP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Amoxicillin related compound E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h</w:t>
            </w:r>
          </w:p>
          <w:p w:rsidR="00A877DD" w:rsidRPr="00053421" w:rsidRDefault="00A877DD" w:rsidP="00A877DD">
            <w:pPr>
              <w:rPr>
                <w:rFonts w:ascii="Bookman Old Style" w:hAnsi="Bookman Old Style" w:cs="Arial"/>
                <w:i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>
              <w:rPr>
                <w:rFonts w:ascii="Bookman Old Style" w:hAnsi="Bookman Old Style" w:cs="Arial"/>
                <w:sz w:val="22"/>
                <w:szCs w:val="22"/>
              </w:rPr>
              <w:t>a</w:t>
            </w:r>
            <w:r w:rsidRPr="005717BD">
              <w:rPr>
                <w:rFonts w:ascii="Bookman Old Style" w:hAnsi="Bookman Old Style" w:cs="Arial"/>
                <w:sz w:val="22"/>
                <w:szCs w:val="22"/>
              </w:rPr>
              <w:t>moxicillin</w:t>
            </w:r>
            <w:r>
              <w:rPr>
                <w:rFonts w:ascii="Bookman Old Style" w:hAnsi="Bookman Old Style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2"/>
                <w:szCs w:val="22"/>
              </w:rPr>
              <w:t>penilloic</w:t>
            </w:r>
            <w:proofErr w:type="spellEnd"/>
            <w:r>
              <w:rPr>
                <w:rFonts w:ascii="Bookman Old Style" w:hAnsi="Bookman Old Style" w:cs="Arial"/>
                <w:sz w:val="22"/>
                <w:szCs w:val="22"/>
              </w:rPr>
              <w:t xml:space="preserve"> derivative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Amoxicillin related compound </w:t>
            </w:r>
            <w:proofErr w:type="spellStart"/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M</w:t>
            </w:r>
            <w:r>
              <w:rPr>
                <w:rFonts w:ascii="Bookman Old Style" w:hAnsi="Bookman Old Style" w:cs="Arial"/>
                <w:i w:val="0"/>
                <w:szCs w:val="22"/>
                <w:vertAlign w:val="superscript"/>
              </w:rPr>
              <w:t>i</w:t>
            </w:r>
            <w:proofErr w:type="spellEnd"/>
          </w:p>
          <w:p w:rsidR="00A877DD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N-(penicillan-6-yl) open ring </w:t>
            </w:r>
            <w:proofErr w:type="spellStart"/>
            <w:r>
              <w:rPr>
                <w:rFonts w:ascii="Bookman Old Style" w:hAnsi="Bookman Old Style" w:cs="Arial"/>
                <w:sz w:val="22"/>
                <w:szCs w:val="22"/>
              </w:rPr>
              <w:t>a</w:t>
            </w:r>
            <w:r w:rsidRPr="005717BD">
              <w:rPr>
                <w:rFonts w:ascii="Bookman Old Style" w:hAnsi="Bookman Old Style" w:cs="Arial"/>
                <w:sz w:val="22"/>
                <w:szCs w:val="22"/>
              </w:rPr>
              <w:t>moxicillin</w:t>
            </w:r>
            <w:r>
              <w:rPr>
                <w:rFonts w:ascii="Bookman Old Style" w:hAnsi="Bookman Old Style" w:cs="Arial"/>
                <w:sz w:val="22"/>
                <w:szCs w:val="22"/>
              </w:rPr>
              <w:t>amide</w:t>
            </w:r>
            <w:proofErr w:type="spellEnd"/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:rsidR="00A877DD" w:rsidRPr="00053421" w:rsidRDefault="00A877DD" w:rsidP="00A877DD">
            <w:pPr>
              <w:rPr>
                <w:sz w:val="12"/>
              </w:rPr>
            </w:pP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Amoxicillin related compound </w:t>
            </w:r>
            <w:proofErr w:type="spellStart"/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C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l</w:t>
            </w:r>
            <w:proofErr w:type="spellEnd"/>
          </w:p>
          <w:p w:rsidR="00A877DD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>
              <w:rPr>
                <w:rFonts w:ascii="Bookman Old Style" w:hAnsi="Bookman Old Style" w:cs="Arial"/>
                <w:sz w:val="22"/>
                <w:szCs w:val="22"/>
              </w:rPr>
              <w:t>amoxicillin rearrangement product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:rsidR="00A877DD" w:rsidRPr="00053421" w:rsidRDefault="00A877DD" w:rsidP="00A877DD">
            <w:pPr>
              <w:rPr>
                <w:sz w:val="12"/>
              </w:rPr>
            </w:pP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Amoxicillin related compound </w:t>
            </w:r>
            <w:proofErr w:type="spellStart"/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E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h,i</w:t>
            </w:r>
            <w:proofErr w:type="spellEnd"/>
          </w:p>
          <w:p w:rsidR="00A877DD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>
              <w:rPr>
                <w:rFonts w:ascii="Bookman Old Style" w:hAnsi="Bookman Old Style" w:cs="Arial"/>
                <w:sz w:val="22"/>
                <w:szCs w:val="22"/>
              </w:rPr>
              <w:t>a</w:t>
            </w:r>
            <w:r w:rsidRPr="005717BD">
              <w:rPr>
                <w:rFonts w:ascii="Bookman Old Style" w:hAnsi="Bookman Old Style" w:cs="Arial"/>
                <w:sz w:val="22"/>
                <w:szCs w:val="22"/>
              </w:rPr>
              <w:t>moxicillin</w:t>
            </w:r>
            <w:r>
              <w:rPr>
                <w:rFonts w:ascii="Bookman Old Style" w:hAnsi="Bookman Old Style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2"/>
                <w:szCs w:val="22"/>
              </w:rPr>
              <w:t>penilloic</w:t>
            </w:r>
            <w:proofErr w:type="spellEnd"/>
            <w:r>
              <w:rPr>
                <w:rFonts w:ascii="Bookman Old Style" w:hAnsi="Bookman Old Style" w:cs="Arial"/>
                <w:sz w:val="22"/>
                <w:szCs w:val="22"/>
              </w:rPr>
              <w:t xml:space="preserve"> derivative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:rsidR="00A877DD" w:rsidRPr="003013D9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10"/>
                <w:szCs w:val="22"/>
              </w:rPr>
            </w:pP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Amoxicillin related compound </w:t>
            </w:r>
            <w:proofErr w:type="spellStart"/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J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m</w:t>
            </w:r>
            <w:proofErr w:type="spellEnd"/>
          </w:p>
          <w:p w:rsidR="00A877DD" w:rsidRDefault="00A877DD" w:rsidP="00A877DD">
            <w:pPr>
              <w:rPr>
                <w:rFonts w:ascii="Bookman Old Style" w:hAnsi="Bookman Old Style"/>
                <w:sz w:val="22"/>
                <w:szCs w:val="22"/>
              </w:rPr>
            </w:pPr>
            <w:r w:rsidRPr="005717BD">
              <w:rPr>
                <w:rFonts w:ascii="Bookman Old Style" w:hAnsi="Bookman Old Style"/>
                <w:sz w:val="22"/>
                <w:szCs w:val="22"/>
              </w:rPr>
              <w:t>(</w:t>
            </w:r>
            <w:r>
              <w:rPr>
                <w:rFonts w:ascii="Bookman Old Style" w:hAnsi="Bookman Old Style" w:cs="Arial"/>
                <w:sz w:val="22"/>
                <w:szCs w:val="22"/>
              </w:rPr>
              <w:t>a</w:t>
            </w:r>
            <w:r w:rsidRPr="005717BD">
              <w:rPr>
                <w:rFonts w:ascii="Bookman Old Style" w:hAnsi="Bookman Old Style" w:cs="Arial"/>
                <w:sz w:val="22"/>
                <w:szCs w:val="22"/>
              </w:rPr>
              <w:t>moxicillin</w:t>
            </w:r>
            <w:r>
              <w:rPr>
                <w:rFonts w:ascii="Bookman Old Style" w:hAnsi="Bookman Old Style" w:cs="Arial"/>
                <w:sz w:val="22"/>
                <w:szCs w:val="22"/>
              </w:rPr>
              <w:t xml:space="preserve"> open ring dimer</w:t>
            </w:r>
            <w:r w:rsidRPr="005717BD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:rsidR="00A877DD" w:rsidRPr="003013D9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10"/>
                <w:szCs w:val="22"/>
              </w:rPr>
            </w:pP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Amoxicillin related compound L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  <w:vertAlign w:val="superscript"/>
              </w:rPr>
              <w:t>n</w:t>
            </w:r>
          </w:p>
          <w:p w:rsidR="00A877DD" w:rsidRPr="00E723E1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</w:rPr>
            </w:pPr>
            <w:r w:rsidRPr="00E723E1">
              <w:rPr>
                <w:rFonts w:ascii="Bookman Old Style" w:hAnsi="Bookman Old Style"/>
                <w:i w:val="0"/>
                <w:sz w:val="22"/>
                <w:szCs w:val="22"/>
              </w:rPr>
              <w:t xml:space="preserve">(N-(penicillan-6-yl) </w:t>
            </w:r>
            <w:proofErr w:type="spellStart"/>
            <w:r w:rsidRPr="00E723E1">
              <w:rPr>
                <w:rFonts w:ascii="Bookman Old Style" w:hAnsi="Bookman Old Style" w:cs="Arial"/>
                <w:i w:val="0"/>
                <w:sz w:val="22"/>
                <w:szCs w:val="22"/>
              </w:rPr>
              <w:t>amoxicillinamide</w:t>
            </w:r>
            <w:proofErr w:type="spellEnd"/>
            <w:r w:rsidRPr="00E723E1">
              <w:rPr>
                <w:rFonts w:ascii="Bookman Old Style" w:hAnsi="Bookman Old Style"/>
                <w:i w:val="0"/>
                <w:sz w:val="22"/>
                <w:szCs w:val="22"/>
              </w:rPr>
              <w:t>)</w:t>
            </w:r>
          </w:p>
        </w:tc>
        <w:tc>
          <w:tcPr>
            <w:tcW w:w="2693" w:type="pct"/>
            <w:vAlign w:val="center"/>
          </w:tcPr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Pr="003013D9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10"/>
                <w:szCs w:val="22"/>
              </w:rPr>
            </w:pPr>
          </w:p>
          <w:p w:rsidR="00A877DD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</w:rPr>
            </w:pP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Any unspecified individual impurity</w:t>
            </w:r>
          </w:p>
          <w:p w:rsidR="00A877DD" w:rsidRPr="00E723E1" w:rsidRDefault="00A877DD" w:rsidP="00A877DD">
            <w:pPr>
              <w:rPr>
                <w:sz w:val="8"/>
              </w:rPr>
            </w:pPr>
          </w:p>
        </w:tc>
        <w:tc>
          <w:tcPr>
            <w:tcW w:w="2693" w:type="pct"/>
            <w:vAlign w:val="center"/>
          </w:tcPr>
          <w:p w:rsidR="00A877DD" w:rsidRPr="00C12283" w:rsidRDefault="00A877DD" w:rsidP="00A877DD">
            <w:pPr>
              <w:tabs>
                <w:tab w:val="left" w:pos="912"/>
              </w:tabs>
              <w:rPr>
                <w:rFonts w:ascii="Bookman Old Style" w:hAnsi="Bookman Old Style" w:cs="Arial"/>
                <w:sz w:val="10"/>
                <w:szCs w:val="22"/>
              </w:rPr>
            </w:pPr>
          </w:p>
          <w:p w:rsidR="00A877DD" w:rsidRPr="00C61FB5" w:rsidRDefault="00A877DD" w:rsidP="00A877DD">
            <w:pPr>
              <w:tabs>
                <w:tab w:val="left" w:pos="912"/>
              </w:tabs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Merge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left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887" w:type="pct"/>
            <w:vAlign w:val="center"/>
          </w:tcPr>
          <w:p w:rsidR="00A877DD" w:rsidRPr="00C12283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12"/>
                <w:szCs w:val="22"/>
              </w:rPr>
            </w:pPr>
          </w:p>
          <w:p w:rsidR="00A877DD" w:rsidRPr="009E7F0A" w:rsidRDefault="00A877DD" w:rsidP="00A877DD">
            <w:pPr>
              <w:pStyle w:val="Heading4"/>
              <w:rPr>
                <w:rFonts w:ascii="Bookman Old Style" w:hAnsi="Bookman Old Style" w:cs="Arial"/>
                <w:i w:val="0"/>
                <w:sz w:val="22"/>
                <w:szCs w:val="22"/>
              </w:rPr>
            </w:pPr>
            <w:r w:rsidRPr="009E7F0A"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Total </w:t>
            </w:r>
            <w:r>
              <w:rPr>
                <w:rFonts w:ascii="Bookman Old Style" w:hAnsi="Bookman Old Style" w:cs="Arial"/>
                <w:i w:val="0"/>
                <w:sz w:val="22"/>
                <w:szCs w:val="22"/>
              </w:rPr>
              <w:t>I</w:t>
            </w:r>
            <w:r w:rsidRPr="009E7F0A">
              <w:rPr>
                <w:rFonts w:ascii="Bookman Old Style" w:hAnsi="Bookman Old Style" w:cs="Arial"/>
                <w:i w:val="0"/>
                <w:sz w:val="22"/>
                <w:szCs w:val="22"/>
              </w:rPr>
              <w:t xml:space="preserve">mpurities </w:t>
            </w:r>
          </w:p>
        </w:tc>
        <w:tc>
          <w:tcPr>
            <w:tcW w:w="2693" w:type="pct"/>
            <w:vAlign w:val="center"/>
          </w:tcPr>
          <w:p w:rsidR="00A877DD" w:rsidRPr="00C12283" w:rsidRDefault="00A877DD" w:rsidP="00A877DD">
            <w:pPr>
              <w:widowControl w:val="0"/>
              <w:rPr>
                <w:rFonts w:ascii="Bookman Old Style" w:hAnsi="Bookman Old Style" w:cs="Arial"/>
                <w:sz w:val="12"/>
                <w:szCs w:val="22"/>
              </w:rPr>
            </w:pPr>
          </w:p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5.0%</w:t>
            </w:r>
          </w:p>
          <w:p w:rsidR="00A877DD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 w:rsidRPr="00875200">
              <w:rPr>
                <w:rFonts w:ascii="Bookman Old Style" w:hAnsi="Bookman Old Style" w:cs="Arial"/>
                <w:bCs/>
                <w:sz w:val="22"/>
                <w:szCs w:val="22"/>
              </w:rPr>
              <w:t>05</w:t>
            </w:r>
          </w:p>
        </w:tc>
        <w:tc>
          <w:tcPr>
            <w:tcW w:w="1887" w:type="pct"/>
            <w:vAlign w:val="center"/>
          </w:tcPr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proofErr w:type="spellStart"/>
            <w:r>
              <w:rPr>
                <w:rFonts w:ascii="Bookman Old Style" w:hAnsi="Bookman Old Style" w:cs="Arial"/>
                <w:sz w:val="22"/>
                <w:szCs w:val="22"/>
              </w:rPr>
              <w:t>Crystallinity</w:t>
            </w:r>
            <w:proofErr w:type="spellEnd"/>
          </w:p>
        </w:tc>
        <w:tc>
          <w:tcPr>
            <w:tcW w:w="2693" w:type="pct"/>
            <w:vAlign w:val="center"/>
          </w:tcPr>
          <w:p w:rsidR="00A877DD" w:rsidRPr="00875200" w:rsidRDefault="00A877DD" w:rsidP="00A877DD">
            <w:pPr>
              <w:pStyle w:val="BodyText"/>
              <w:jc w:val="left"/>
              <w:rPr>
                <w:rFonts w:ascii="Bookman Old Style" w:hAnsi="Bookman Old Style"/>
                <w:sz w:val="22"/>
                <w:szCs w:val="22"/>
              </w:rPr>
            </w:pPr>
            <w:r w:rsidRPr="00875200">
              <w:rPr>
                <w:rFonts w:ascii="Bookman Old Style" w:hAnsi="Bookman Old Style"/>
                <w:sz w:val="22"/>
                <w:szCs w:val="22"/>
              </w:rPr>
              <w:t>Particle shows birefringence and extinction position when microscope stage revolved.</w:t>
            </w:r>
          </w:p>
          <w:p w:rsidR="00A877DD" w:rsidRPr="00C70D43" w:rsidRDefault="00A877DD" w:rsidP="00A877DD">
            <w:pPr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 w:rsidRPr="00875200">
              <w:rPr>
                <w:rFonts w:ascii="Bookman Old Style" w:hAnsi="Bookman Old Style" w:cs="Arial"/>
                <w:bCs/>
                <w:sz w:val="22"/>
                <w:szCs w:val="22"/>
              </w:rPr>
              <w:t>06</w:t>
            </w:r>
          </w:p>
        </w:tc>
        <w:tc>
          <w:tcPr>
            <w:tcW w:w="1887" w:type="pct"/>
            <w:vAlign w:val="center"/>
          </w:tcPr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proofErr w:type="spellStart"/>
            <w:r w:rsidRPr="00C70D43">
              <w:rPr>
                <w:rFonts w:ascii="Bookman Old Style" w:hAnsi="Bookman Old Style" w:cs="Arial"/>
                <w:sz w:val="22"/>
                <w:szCs w:val="22"/>
              </w:rPr>
              <w:t>Dimethylaniline</w:t>
            </w:r>
            <w:proofErr w:type="spellEnd"/>
            <w:r w:rsidRPr="00C70D43">
              <w:rPr>
                <w:rFonts w:ascii="Bookman Old Style" w:hAnsi="Bookman Old Style" w:cs="Arial"/>
                <w:sz w:val="22"/>
                <w:szCs w:val="22"/>
              </w:rPr>
              <w:t xml:space="preserve"> </w:t>
            </w:r>
          </w:p>
        </w:tc>
        <w:tc>
          <w:tcPr>
            <w:tcW w:w="2693" w:type="pct"/>
            <w:vAlign w:val="center"/>
          </w:tcPr>
          <w:p w:rsidR="00A877DD" w:rsidRPr="00C70D43" w:rsidRDefault="00A877DD" w:rsidP="00A877DD">
            <w:pPr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0.002% (20 ppm).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 w:rsidRPr="00875200">
              <w:rPr>
                <w:rFonts w:ascii="Bookman Old Style" w:hAnsi="Bookman Old Style" w:cs="Arial"/>
                <w:bCs/>
                <w:sz w:val="22"/>
                <w:szCs w:val="22"/>
              </w:rPr>
              <w:t>07</w:t>
            </w:r>
          </w:p>
        </w:tc>
        <w:tc>
          <w:tcPr>
            <w:tcW w:w="1887" w:type="pct"/>
            <w:vAlign w:val="center"/>
          </w:tcPr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pH</w:t>
            </w:r>
          </w:p>
        </w:tc>
        <w:tc>
          <w:tcPr>
            <w:tcW w:w="2693" w:type="pct"/>
            <w:vAlign w:val="center"/>
          </w:tcPr>
          <w:p w:rsidR="00A877DD" w:rsidRPr="00C70D43" w:rsidRDefault="00A877DD" w:rsidP="00A877DD">
            <w:pPr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Between 3.5  and  6.0</w:t>
            </w: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 w:rsidRPr="00875200">
              <w:rPr>
                <w:rFonts w:ascii="Bookman Old Style" w:hAnsi="Bookman Old Style" w:cs="Arial"/>
                <w:bCs/>
                <w:sz w:val="22"/>
                <w:szCs w:val="22"/>
              </w:rPr>
              <w:t>08</w:t>
            </w:r>
          </w:p>
        </w:tc>
        <w:tc>
          <w:tcPr>
            <w:tcW w:w="1887" w:type="pct"/>
            <w:vAlign w:val="center"/>
          </w:tcPr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 w:rsidRPr="00C70D43">
              <w:rPr>
                <w:rFonts w:ascii="Bookman Old Style" w:hAnsi="Bookman Old Style" w:cs="Arial"/>
                <w:sz w:val="22"/>
                <w:szCs w:val="22"/>
              </w:rPr>
              <w:t>Water</w:t>
            </w:r>
            <w:r>
              <w:rPr>
                <w:rFonts w:ascii="Bookman Old Style" w:hAnsi="Bookman Old Style" w:cs="Arial"/>
                <w:sz w:val="22"/>
                <w:szCs w:val="22"/>
              </w:rPr>
              <w:t xml:space="preserve"> Determination</w:t>
            </w:r>
          </w:p>
        </w:tc>
        <w:tc>
          <w:tcPr>
            <w:tcW w:w="2693" w:type="pct"/>
            <w:vAlign w:val="center"/>
          </w:tcPr>
          <w:p w:rsidR="00A877DD" w:rsidRPr="00C70D43" w:rsidRDefault="00A877DD" w:rsidP="00A877DD">
            <w:pPr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Between 11.5 and 14.5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>%</w:t>
            </w:r>
          </w:p>
          <w:p w:rsidR="00A877DD" w:rsidRPr="00C70D43" w:rsidRDefault="00A877DD" w:rsidP="00A877DD">
            <w:pPr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  <w:tr w:rsidR="00A877DD" w:rsidTr="00A877DD">
        <w:trPr>
          <w:trHeight w:val="567"/>
        </w:trPr>
        <w:tc>
          <w:tcPr>
            <w:tcW w:w="420" w:type="pct"/>
            <w:vAlign w:val="center"/>
          </w:tcPr>
          <w:p w:rsidR="00A877DD" w:rsidRPr="00875200" w:rsidRDefault="00A877DD" w:rsidP="00A877DD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 w:rsidRPr="00875200">
              <w:rPr>
                <w:rFonts w:ascii="Bookman Old Style" w:hAnsi="Bookman Old Style" w:cs="Arial"/>
                <w:bCs/>
                <w:sz w:val="22"/>
                <w:szCs w:val="22"/>
              </w:rPr>
              <w:t>09</w:t>
            </w:r>
          </w:p>
        </w:tc>
        <w:tc>
          <w:tcPr>
            <w:tcW w:w="1887" w:type="pct"/>
            <w:vAlign w:val="center"/>
          </w:tcPr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Assay</w:t>
            </w:r>
          </w:p>
          <w:p w:rsidR="00A877DD" w:rsidRPr="00C70D43" w:rsidRDefault="00A877DD" w:rsidP="00A877DD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 w:rsidRPr="00C70D43">
              <w:rPr>
                <w:rFonts w:ascii="Bookman Old Style" w:hAnsi="Bookman Old Style" w:cs="Arial"/>
                <w:sz w:val="22"/>
                <w:szCs w:val="22"/>
              </w:rPr>
              <w:t xml:space="preserve">(By HPLC) </w:t>
            </w:r>
          </w:p>
        </w:tc>
        <w:tc>
          <w:tcPr>
            <w:tcW w:w="2693" w:type="pct"/>
            <w:vAlign w:val="center"/>
          </w:tcPr>
          <w:p w:rsidR="00A877DD" w:rsidRPr="00C70D43" w:rsidRDefault="00A877DD" w:rsidP="00A877DD">
            <w:pPr>
              <w:rPr>
                <w:rFonts w:ascii="Bookman Old Style" w:hAnsi="Bookman Old Style" w:cs="Arial"/>
                <w:sz w:val="22"/>
                <w:szCs w:val="22"/>
              </w:rPr>
            </w:pPr>
            <w:r w:rsidRPr="00C70D43">
              <w:rPr>
                <w:rFonts w:ascii="Bookman Old Style" w:hAnsi="Bookman Old Style" w:cs="Arial"/>
                <w:sz w:val="22"/>
                <w:szCs w:val="22"/>
              </w:rPr>
              <w:t>Not less than 9</w:t>
            </w:r>
            <w:r>
              <w:rPr>
                <w:rFonts w:ascii="Bookman Old Style" w:hAnsi="Bookman Old Style" w:cs="Arial"/>
                <w:sz w:val="22"/>
                <w:szCs w:val="22"/>
              </w:rPr>
              <w:t>00 µg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 xml:space="preserve"> &amp; not more than 10</w:t>
            </w:r>
            <w:r>
              <w:rPr>
                <w:rFonts w:ascii="Bookman Old Style" w:hAnsi="Bookman Old Style" w:cs="Arial"/>
                <w:sz w:val="22"/>
                <w:szCs w:val="22"/>
              </w:rPr>
              <w:t xml:space="preserve">50 µg/mg 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 xml:space="preserve">of </w:t>
            </w:r>
            <w:r>
              <w:rPr>
                <w:rFonts w:ascii="Bookman Old Style" w:hAnsi="Bookman Old Style" w:cs="Arial"/>
                <w:sz w:val="22"/>
                <w:szCs w:val="22"/>
              </w:rPr>
              <w:t>Amoxicillin (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>C</w:t>
            </w:r>
            <w:r w:rsidRPr="00C70D43">
              <w:rPr>
                <w:rFonts w:ascii="Bookman Old Style" w:hAnsi="Bookman Old Style" w:cs="Arial"/>
                <w:sz w:val="22"/>
                <w:szCs w:val="22"/>
                <w:vertAlign w:val="subscript"/>
              </w:rPr>
              <w:t>16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>H</w:t>
            </w:r>
            <w:r w:rsidRPr="00C70D43">
              <w:rPr>
                <w:rFonts w:ascii="Bookman Old Style" w:hAnsi="Bookman Old Style" w:cs="Arial"/>
                <w:sz w:val="22"/>
                <w:szCs w:val="22"/>
                <w:vertAlign w:val="subscript"/>
              </w:rPr>
              <w:t>19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>N</w:t>
            </w:r>
            <w:r w:rsidRPr="00C70D43">
              <w:rPr>
                <w:rFonts w:ascii="Bookman Old Style" w:hAnsi="Bookman Old Style" w:cs="Arial"/>
                <w:sz w:val="22"/>
                <w:szCs w:val="22"/>
                <w:vertAlign w:val="subscript"/>
              </w:rPr>
              <w:t>3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>O</w:t>
            </w:r>
            <w:r w:rsidRPr="00C70D43">
              <w:rPr>
                <w:rFonts w:ascii="Bookman Old Style" w:hAnsi="Bookman Old Style" w:cs="Arial"/>
                <w:sz w:val="22"/>
                <w:szCs w:val="22"/>
                <w:vertAlign w:val="subscript"/>
              </w:rPr>
              <w:t>5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>S</w:t>
            </w:r>
            <w:r>
              <w:rPr>
                <w:rFonts w:ascii="Bookman Old Style" w:hAnsi="Bookman Old Style" w:cs="Arial"/>
                <w:sz w:val="22"/>
                <w:szCs w:val="22"/>
              </w:rPr>
              <w:t>)</w:t>
            </w:r>
            <w:r w:rsidRPr="00C70D43">
              <w:rPr>
                <w:rFonts w:ascii="Bookman Old Style" w:hAnsi="Bookman Old Style" w:cs="Arial"/>
                <w:sz w:val="22"/>
                <w:szCs w:val="22"/>
              </w:rPr>
              <w:t xml:space="preserve">, on anhydrous basis. </w:t>
            </w:r>
          </w:p>
          <w:p w:rsidR="00A877DD" w:rsidRPr="00C70D43" w:rsidRDefault="00A877DD" w:rsidP="00A877DD">
            <w:pPr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</w:tbl>
    <w:p w:rsidR="00E27FC9" w:rsidRDefault="00E27FC9"/>
    <w:sectPr w:rsidR="00E27FC9" w:rsidSect="00B53D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133" w:bottom="1440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58C" w:rsidRDefault="0050658C" w:rsidP="00B53D38">
      <w:r>
        <w:separator/>
      </w:r>
    </w:p>
  </w:endnote>
  <w:endnote w:type="continuationSeparator" w:id="0">
    <w:p w:rsidR="0050658C" w:rsidRDefault="0050658C" w:rsidP="00B53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77DD" w:rsidRDefault="00A877D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>
    <w:pPr>
      <w:pStyle w:val="Foot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73781" wp14:editId="21C934F2">
              <wp:simplePos x="0" y="0"/>
              <wp:positionH relativeFrom="column">
                <wp:posOffset>2539</wp:posOffset>
              </wp:positionH>
              <wp:positionV relativeFrom="paragraph">
                <wp:posOffset>80645</wp:posOffset>
              </wp:positionV>
              <wp:extent cx="6372225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722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6.35pt" to="501.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" strokecolor="black [3040]"/>
          </w:pict>
        </mc:Fallback>
      </mc:AlternateContent>
    </w:r>
  </w:p>
  <w:p w:rsidR="00B53D38" w:rsidRDefault="00B53D38" w:rsidP="00B53D38">
    <w:pPr>
      <w:pStyle w:val="Footer"/>
      <w:jc w:val="center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A877DD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A877DD">
      <w:rPr>
        <w:b/>
        <w:noProof/>
      </w:rPr>
      <w:t>2</w:t>
    </w:r>
    <w:r>
      <w:rPr>
        <w:b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77DD" w:rsidRDefault="00A877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58C" w:rsidRDefault="0050658C" w:rsidP="00B53D38">
      <w:r>
        <w:separator/>
      </w:r>
    </w:p>
  </w:footnote>
  <w:footnote w:type="continuationSeparator" w:id="0">
    <w:p w:rsidR="0050658C" w:rsidRDefault="0050658C" w:rsidP="00B53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77DD" w:rsidRDefault="00A877D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Pr="00A877DD" w:rsidRDefault="00B53D38" w:rsidP="00B53D38">
    <w:pPr>
      <w:pStyle w:val="Header"/>
      <w:tabs>
        <w:tab w:val="left" w:pos="8991"/>
      </w:tabs>
      <w:ind w:right="-169"/>
      <w:jc w:val="center"/>
      <w:rPr>
        <w:rFonts w:ascii="Bookman Old Style" w:hAnsi="Bookman Old Style" w:cs="Arial"/>
        <w:b/>
        <w:bCs/>
        <w:sz w:val="32"/>
        <w:szCs w:val="32"/>
      </w:rPr>
    </w:pPr>
    <w:r w:rsidRPr="00A877DD">
      <w:rPr>
        <w:rFonts w:ascii="Bookman Old Style" w:hAnsi="Bookman Old Style" w:cs="Arial"/>
        <w:b/>
        <w:bCs/>
        <w:sz w:val="32"/>
        <w:szCs w:val="32"/>
      </w:rPr>
      <w:t>RAW MATERIAL SPECIFICATION</w:t>
    </w:r>
  </w:p>
  <w:p w:rsidR="00B53D38" w:rsidRDefault="00B53D38" w:rsidP="00B53D38">
    <w:pPr>
      <w:pStyle w:val="Header"/>
      <w:ind w:right="-261"/>
      <w:jc w:val="both"/>
      <w:rPr>
        <w:rFonts w:ascii="Bookman Old Style" w:hAnsi="Bookman Old Style" w:cs="Arial"/>
        <w:bCs/>
      </w:rPr>
    </w:pPr>
    <w:r>
      <w:rPr>
        <w:rFonts w:ascii="Bookman Old Style" w:hAnsi="Bookman Old Style" w:cs="Arial"/>
        <w:b/>
        <w:bCs/>
      </w:rPr>
      <w:tab/>
      <w:t xml:space="preserve"> </w:t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  <w:t xml:space="preserve">    </w:t>
    </w:r>
    <w:r>
      <w:rPr>
        <w:rFonts w:ascii="Bookman Old Style" w:hAnsi="Bookman Old Style" w:cs="Arial"/>
        <w:b/>
        <w:bCs/>
        <w:sz w:val="12"/>
      </w:rPr>
      <w:t xml:space="preserve">     </w:t>
    </w:r>
  </w:p>
  <w:p w:rsidR="00B53D38" w:rsidRDefault="00B53D38" w:rsidP="00B53D38">
    <w:pPr>
      <w:pStyle w:val="Header"/>
      <w:tabs>
        <w:tab w:val="left" w:pos="8991"/>
      </w:tabs>
      <w:ind w:left="-142" w:right="-169"/>
      <w:jc w:val="both"/>
      <w:rPr>
        <w:rFonts w:ascii="Bookman Old Style" w:hAnsi="Bookman Old Style" w:cs="Arial"/>
        <w:bCs/>
      </w:rPr>
    </w:pPr>
  </w:p>
  <w:tbl>
    <w:tblPr>
      <w:tblW w:w="5000" w:type="pct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3118"/>
      <w:gridCol w:w="7020"/>
    </w:tblGrid>
    <w:tr w:rsidR="00B53D38" w:rsidTr="00B53D38">
      <w:trPr>
        <w:trHeight w:val="170"/>
      </w:trPr>
      <w:tc>
        <w:tcPr>
          <w:tcW w:w="1538" w:type="pct"/>
          <w:tcBorders>
            <w:right w:val="single" w:sz="4" w:space="0" w:color="auto"/>
          </w:tcBorders>
          <w:vAlign w:val="center"/>
        </w:tcPr>
        <w:p w:rsidR="00B53D38" w:rsidRPr="00B53D38" w:rsidRDefault="00B53D38" w:rsidP="00B53D38">
          <w:pPr>
            <w:rPr>
              <w:rFonts w:ascii="Bookman Old Style" w:hAnsi="Bookman Old Style" w:cs="Arial"/>
              <w:b/>
              <w:sz w:val="32"/>
              <w:szCs w:val="32"/>
            </w:rPr>
          </w:pPr>
          <w:r w:rsidRPr="00B53D38">
            <w:rPr>
              <w:rFonts w:ascii="Bookman Old Style" w:hAnsi="Bookman Old Style" w:cs="Arial"/>
              <w:b/>
              <w:sz w:val="32"/>
              <w:szCs w:val="32"/>
            </w:rPr>
            <w:t>Name of Material</w:t>
          </w:r>
        </w:p>
      </w:tc>
      <w:tc>
        <w:tcPr>
          <w:tcW w:w="3462" w:type="pct"/>
          <w:tcBorders>
            <w:left w:val="single" w:sz="4" w:space="0" w:color="auto"/>
          </w:tcBorders>
          <w:vAlign w:val="center"/>
        </w:tcPr>
        <w:p w:rsidR="00B53D38" w:rsidRPr="00B53D38" w:rsidRDefault="00A877DD" w:rsidP="00B53D38">
          <w:pPr>
            <w:pStyle w:val="Header"/>
            <w:rPr>
              <w:rFonts w:ascii="Bookman Old Style" w:hAnsi="Bookman Old Style"/>
              <w:sz w:val="32"/>
              <w:szCs w:val="32"/>
            </w:rPr>
          </w:pPr>
          <w:r>
            <w:rPr>
              <w:rFonts w:ascii="Bookman Old Style" w:hAnsi="Bookman Old Style" w:cs="Arial"/>
            </w:rPr>
            <w:t>Amoxicillin</w:t>
          </w:r>
          <w:r>
            <w:rPr>
              <w:rFonts w:ascii="Bookman Old Style" w:hAnsi="Bookman Old Style" w:cs="Arial"/>
            </w:rPr>
            <w:t xml:space="preserve"> </w:t>
          </w:r>
          <w:proofErr w:type="spellStart"/>
          <w:r>
            <w:rPr>
              <w:rFonts w:ascii="Bookman Old Style" w:hAnsi="Bookman Old Style" w:cs="Arial"/>
            </w:rPr>
            <w:t>Trihydrate</w:t>
          </w:r>
          <w:proofErr w:type="spellEnd"/>
          <w:r>
            <w:rPr>
              <w:rFonts w:ascii="Bookman Old Style" w:hAnsi="Bookman Old Style" w:cs="Arial"/>
            </w:rPr>
            <w:t xml:space="preserve"> USP</w:t>
          </w:r>
          <w:bookmarkStart w:id="0" w:name="_GoBack"/>
          <w:bookmarkEnd w:id="0"/>
        </w:p>
      </w:tc>
    </w:tr>
  </w:tbl>
  <w:p w:rsidR="00B53D38" w:rsidRDefault="00B53D3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77DD" w:rsidRDefault="00A877D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209E6"/>
    <w:multiLevelType w:val="hybridMultilevel"/>
    <w:tmpl w:val="D586F426"/>
    <w:lvl w:ilvl="0" w:tplc="8FE49B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EA"/>
    <w:rsid w:val="002F62EA"/>
    <w:rsid w:val="0050658C"/>
    <w:rsid w:val="00A877DD"/>
    <w:rsid w:val="00B53D38"/>
    <w:rsid w:val="00D953B2"/>
    <w:rsid w:val="00E2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A877DD"/>
    <w:pPr>
      <w:keepNext/>
      <w:widowControl w:val="0"/>
      <w:outlineLvl w:val="3"/>
    </w:pPr>
    <w:rPr>
      <w:i/>
      <w:sz w:val="24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A877DD"/>
    <w:rPr>
      <w:rFonts w:ascii="Times New Roman" w:eastAsia="Times New Roman" w:hAnsi="Times New Roman" w:cs="Times New Roman"/>
      <w:i/>
      <w:sz w:val="24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A877DD"/>
    <w:pPr>
      <w:keepNext/>
      <w:widowControl w:val="0"/>
      <w:outlineLvl w:val="3"/>
    </w:pPr>
    <w:rPr>
      <w:i/>
      <w:sz w:val="24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A877DD"/>
    <w:rPr>
      <w:rFonts w:ascii="Times New Roman" w:eastAsia="Times New Roman" w:hAnsi="Times New Roman" w:cs="Times New Roman"/>
      <w:i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Singh</dc:creator>
  <cp:keywords/>
  <dc:description/>
  <cp:lastModifiedBy>Niranjan Singh</cp:lastModifiedBy>
  <cp:revision>3</cp:revision>
  <dcterms:created xsi:type="dcterms:W3CDTF">2026-01-07T09:52:00Z</dcterms:created>
  <dcterms:modified xsi:type="dcterms:W3CDTF">2026-01-07T11:36:00Z</dcterms:modified>
</cp:coreProperties>
</file>